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674E" w14:textId="794AE469" w:rsidR="00DE643F" w:rsidRPr="007C1E3B" w:rsidRDefault="008D461A" w:rsidP="00FA5A9B">
      <w:pPr>
        <w:jc w:val="right"/>
        <w:rPr>
          <w:rFonts w:ascii="Myriad Pro Condensed" w:hAnsi="Myriad Pro Condensed"/>
          <w:b/>
          <w:sz w:val="94"/>
          <w:szCs w:val="94"/>
        </w:rPr>
      </w:pPr>
      <w:r w:rsidRPr="007C1E3B">
        <w:rPr>
          <w:rFonts w:cstheme="minorHAnsi"/>
          <w:b/>
          <w:noProof/>
          <w:sz w:val="94"/>
          <w:szCs w:val="9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C429E" wp14:editId="398AABBB">
                <wp:simplePos x="0" y="0"/>
                <wp:positionH relativeFrom="margin">
                  <wp:posOffset>4445</wp:posOffset>
                </wp:positionH>
                <wp:positionV relativeFrom="page">
                  <wp:posOffset>1275715</wp:posOffset>
                </wp:positionV>
                <wp:extent cx="1657350" cy="12287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06167" w14:textId="77777777" w:rsidR="008D461A" w:rsidRDefault="008D461A" w:rsidP="008D46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ermStart w:id="1547376196" w:edGrp="everyone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 can use this space to add your logo/contact details.  If you prefer to leave the space blank, please delete this text prior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printing.</w:t>
                            </w:r>
                          </w:p>
                          <w:permEnd w:id="1547376196"/>
                          <w:p w14:paraId="2735A9C6" w14:textId="77777777" w:rsidR="008D461A" w:rsidRDefault="008D461A" w:rsidP="008D46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42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5pt;margin-top:100.45pt;width:130.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" filled="f" stroked="f" strokeweight="1pt">
                <v:stroke dashstyle="1 1"/>
                <v:textbox inset="3mm,3mm,3mm,3mm">
                  <w:txbxContent>
                    <w:p w14:paraId="7AD06167" w14:textId="77777777" w:rsidR="008D461A" w:rsidRDefault="008D461A" w:rsidP="008D461A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permStart w:id="1547376196" w:edGrp="everyone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You can use this space to add your logo/contact details.  If you prefer to leave the space blank, please delete this text prior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printing.</w:t>
                      </w:r>
                    </w:p>
                    <w:permEnd w:id="1547376196"/>
                    <w:p w14:paraId="2735A9C6" w14:textId="77777777" w:rsidR="008D461A" w:rsidRDefault="008D461A" w:rsidP="008D461A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C1E3B" w:rsidRPr="007C1E3B">
        <w:rPr>
          <w:rFonts w:cstheme="minorHAnsi"/>
          <w:b/>
          <w:sz w:val="94"/>
          <w:szCs w:val="94"/>
        </w:rPr>
        <w:t>Substance Misuse</w:t>
      </w:r>
    </w:p>
    <w:p w14:paraId="093516D2" w14:textId="77777777" w:rsidR="007E379C" w:rsidRPr="007E379C" w:rsidRDefault="007E379C" w:rsidP="004A4778">
      <w:pPr>
        <w:rPr>
          <w:rFonts w:ascii="Myriad Pro Condensed" w:hAnsi="Myriad Pro Condensed"/>
          <w:b/>
          <w:sz w:val="22"/>
          <w:szCs w:val="22"/>
        </w:rPr>
      </w:pPr>
    </w:p>
    <w:p w14:paraId="54B936F4" w14:textId="7FE9DC37" w:rsidR="004A4778" w:rsidRPr="008E24C0" w:rsidRDefault="009A7915" w:rsidP="004A4778">
      <w:pPr>
        <w:rPr>
          <w:rFonts w:cstheme="minorHAnsi"/>
          <w:sz w:val="22"/>
          <w:szCs w:val="22"/>
        </w:rPr>
      </w:pPr>
      <w:r w:rsidRPr="008E24C0">
        <w:rPr>
          <w:rFonts w:cstheme="minorHAnsi"/>
          <w:b/>
          <w:sz w:val="32"/>
          <w:szCs w:val="22"/>
        </w:rPr>
        <w:t>H</w:t>
      </w:r>
      <w:r w:rsidR="00381EFD">
        <w:rPr>
          <w:rFonts w:cstheme="minorHAnsi"/>
          <w:b/>
          <w:sz w:val="32"/>
          <w:szCs w:val="22"/>
        </w:rPr>
        <w:t>ighfield</w:t>
      </w:r>
      <w:r w:rsidRPr="008E24C0">
        <w:rPr>
          <w:rFonts w:cstheme="minorHAnsi"/>
          <w:b/>
          <w:sz w:val="32"/>
          <w:szCs w:val="22"/>
        </w:rPr>
        <w:t xml:space="preserve"> Level 1 Award in </w:t>
      </w:r>
      <w:r w:rsidR="007C1E3B">
        <w:rPr>
          <w:rFonts w:cstheme="minorHAnsi"/>
          <w:b/>
          <w:sz w:val="32"/>
          <w:szCs w:val="22"/>
        </w:rPr>
        <w:t>Substance Misuse</w:t>
      </w:r>
      <w:r w:rsidRPr="008E24C0">
        <w:rPr>
          <w:rFonts w:cstheme="minorHAnsi"/>
          <w:b/>
          <w:sz w:val="32"/>
          <w:szCs w:val="22"/>
        </w:rPr>
        <w:t xml:space="preserve"> Awareness (</w:t>
      </w:r>
      <w:r w:rsidR="007C1E3B">
        <w:rPr>
          <w:rFonts w:cstheme="minorHAnsi"/>
          <w:b/>
          <w:sz w:val="32"/>
          <w:szCs w:val="22"/>
        </w:rPr>
        <w:t>R</w:t>
      </w:r>
      <w:r w:rsidRPr="008E24C0">
        <w:rPr>
          <w:rFonts w:cstheme="minorHAnsi"/>
          <w:b/>
          <w:sz w:val="32"/>
          <w:szCs w:val="22"/>
        </w:rPr>
        <w:t>QF)</w:t>
      </w:r>
    </w:p>
    <w:p w14:paraId="607DFF1D" w14:textId="77777777" w:rsidR="004A4778" w:rsidRPr="008E24C0" w:rsidRDefault="004A4778" w:rsidP="004A4778">
      <w:pPr>
        <w:rPr>
          <w:rFonts w:cstheme="minorHAnsi"/>
          <w:sz w:val="22"/>
          <w:szCs w:val="22"/>
        </w:rPr>
      </w:pPr>
      <w:r w:rsidRPr="008E24C0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8298" wp14:editId="2F98D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835" cy="2540"/>
                <wp:effectExtent l="0" t="0" r="5016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2D05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6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5CB0D885" w14:textId="00E97A4B" w:rsidR="009A7915" w:rsidRPr="008E24C0" w:rsidRDefault="004A4778" w:rsidP="004A4778">
      <w:pPr>
        <w:rPr>
          <w:rFonts w:cstheme="minorHAnsi"/>
          <w:sz w:val="22"/>
          <w:szCs w:val="22"/>
        </w:rPr>
      </w:pPr>
      <w:r w:rsidRPr="008E24C0">
        <w:rPr>
          <w:rFonts w:cstheme="minorHAnsi"/>
          <w:sz w:val="22"/>
          <w:szCs w:val="22"/>
        </w:rPr>
        <w:t>T</w:t>
      </w:r>
      <w:r w:rsidR="009A7915" w:rsidRPr="008E24C0">
        <w:rPr>
          <w:rFonts w:cstheme="minorHAnsi"/>
          <w:sz w:val="22"/>
          <w:szCs w:val="22"/>
        </w:rPr>
        <w:t xml:space="preserve">his qualification is aimed at </w:t>
      </w:r>
      <w:r w:rsidR="007C1E3B">
        <w:rPr>
          <w:rFonts w:cstheme="minorHAnsi"/>
          <w:sz w:val="22"/>
          <w:szCs w:val="22"/>
        </w:rPr>
        <w:t xml:space="preserve">learners looking for an introductory level qualification in Substance Misuse. It is useful for learners working in a variety of sectors. </w:t>
      </w:r>
      <w:bookmarkStart w:id="0" w:name="_GoBack"/>
      <w:bookmarkEnd w:id="0"/>
    </w:p>
    <w:p w14:paraId="076F501E" w14:textId="77777777" w:rsidR="009A7915" w:rsidRPr="008E24C0" w:rsidRDefault="009A7915" w:rsidP="009A7915">
      <w:pPr>
        <w:rPr>
          <w:rFonts w:cstheme="minorHAnsi"/>
          <w:sz w:val="22"/>
          <w:szCs w:val="22"/>
        </w:rPr>
      </w:pPr>
    </w:p>
    <w:p w14:paraId="546154A8" w14:textId="6F03330D" w:rsidR="009A7915" w:rsidRPr="008E24C0" w:rsidRDefault="009A7915" w:rsidP="009A7915">
      <w:pPr>
        <w:rPr>
          <w:rFonts w:cstheme="minorHAnsi"/>
          <w:sz w:val="22"/>
          <w:szCs w:val="22"/>
        </w:rPr>
      </w:pPr>
      <w:r w:rsidRPr="008E24C0">
        <w:rPr>
          <w:rFonts w:cstheme="minorHAnsi"/>
          <w:sz w:val="22"/>
          <w:szCs w:val="22"/>
        </w:rPr>
        <w:t xml:space="preserve">The qualification </w:t>
      </w:r>
      <w:r w:rsidR="007C1E3B">
        <w:rPr>
          <w:rFonts w:cstheme="minorHAnsi"/>
          <w:sz w:val="22"/>
          <w:szCs w:val="22"/>
        </w:rPr>
        <w:t xml:space="preserve">provides learners with an understanding of what substances are commonly misused and why, the social and personal effects of substance misuse and the perceptions and responses to substance misuse. </w:t>
      </w:r>
    </w:p>
    <w:p w14:paraId="66DCAD0D" w14:textId="77777777" w:rsidR="009A7915" w:rsidRPr="008E24C0" w:rsidRDefault="009A7915" w:rsidP="009A7915">
      <w:pPr>
        <w:rPr>
          <w:rFonts w:cstheme="minorHAnsi"/>
          <w:sz w:val="22"/>
          <w:szCs w:val="22"/>
        </w:rPr>
      </w:pPr>
    </w:p>
    <w:p w14:paraId="3AE7A975" w14:textId="77777777" w:rsidR="009A7915" w:rsidRPr="008E24C0" w:rsidRDefault="009A7915" w:rsidP="009A7915">
      <w:pPr>
        <w:rPr>
          <w:rFonts w:cstheme="minorHAnsi"/>
          <w:b/>
          <w:szCs w:val="22"/>
        </w:rPr>
      </w:pPr>
      <w:r w:rsidRPr="008E24C0">
        <w:rPr>
          <w:rFonts w:cstheme="minorHAnsi"/>
          <w:b/>
          <w:szCs w:val="22"/>
        </w:rPr>
        <w:t>How long will it take me to achieve this qualification?</w:t>
      </w:r>
    </w:p>
    <w:p w14:paraId="573C41F5" w14:textId="569AD3A5" w:rsidR="009A7915" w:rsidRPr="0020046E" w:rsidRDefault="0020046E" w:rsidP="0020046E">
      <w:pPr>
        <w:rPr>
          <w:rFonts w:cstheme="minorHAnsi"/>
          <w:sz w:val="22"/>
          <w:szCs w:val="22"/>
        </w:rPr>
      </w:pPr>
      <w:r w:rsidRPr="0020046E">
        <w:rPr>
          <w:rFonts w:cstheme="minorHAnsi"/>
          <w:sz w:val="22"/>
          <w:szCs w:val="22"/>
        </w:rPr>
        <w:t>The total qual</w:t>
      </w:r>
      <w:r>
        <w:rPr>
          <w:rFonts w:cstheme="minorHAnsi"/>
          <w:sz w:val="22"/>
          <w:szCs w:val="22"/>
        </w:rPr>
        <w:t>ification time (TQT) for this qualification is 20 hours and of this 13 are recommended as guided learning hours (GLH).</w:t>
      </w:r>
    </w:p>
    <w:p w14:paraId="3DBB2873" w14:textId="77777777" w:rsidR="009A7915" w:rsidRPr="008E24C0" w:rsidRDefault="009A7915" w:rsidP="009A7915">
      <w:pPr>
        <w:rPr>
          <w:rFonts w:cstheme="minorHAnsi"/>
          <w:sz w:val="22"/>
          <w:szCs w:val="22"/>
        </w:rPr>
      </w:pPr>
    </w:p>
    <w:p w14:paraId="500B9274" w14:textId="77777777" w:rsidR="009A7915" w:rsidRPr="008E24C0" w:rsidRDefault="009A7915" w:rsidP="009A7915">
      <w:pPr>
        <w:rPr>
          <w:rFonts w:cstheme="minorHAnsi"/>
          <w:b/>
          <w:szCs w:val="22"/>
        </w:rPr>
      </w:pPr>
      <w:r w:rsidRPr="008E24C0">
        <w:rPr>
          <w:rFonts w:cstheme="minorHAnsi"/>
          <w:b/>
          <w:szCs w:val="22"/>
        </w:rPr>
        <w:t>How is the qualification assessed?</w:t>
      </w:r>
    </w:p>
    <w:p w14:paraId="66FE3B56" w14:textId="0F12F95E" w:rsidR="009A7915" w:rsidRPr="008E24C0" w:rsidRDefault="009A7915" w:rsidP="009A7915">
      <w:pPr>
        <w:rPr>
          <w:rFonts w:cstheme="minorHAnsi"/>
          <w:sz w:val="22"/>
          <w:szCs w:val="22"/>
        </w:rPr>
      </w:pPr>
      <w:r w:rsidRPr="008E24C0">
        <w:rPr>
          <w:rFonts w:cstheme="minorHAnsi"/>
          <w:sz w:val="22"/>
          <w:szCs w:val="22"/>
        </w:rPr>
        <w:t xml:space="preserve">It is assessed by a </w:t>
      </w:r>
      <w:r w:rsidR="0020046E">
        <w:rPr>
          <w:rFonts w:cstheme="minorHAnsi"/>
          <w:sz w:val="22"/>
          <w:szCs w:val="22"/>
        </w:rPr>
        <w:t>written workbook. Learners must complete the Candidate Assessment Pack (CA</w:t>
      </w:r>
      <w:r w:rsidR="008D516E">
        <w:rPr>
          <w:rFonts w:cstheme="minorHAnsi"/>
          <w:sz w:val="22"/>
          <w:szCs w:val="22"/>
        </w:rPr>
        <w:t>P</w:t>
      </w:r>
      <w:r w:rsidR="0020046E">
        <w:rPr>
          <w:rFonts w:cstheme="minorHAnsi"/>
          <w:sz w:val="22"/>
          <w:szCs w:val="22"/>
        </w:rPr>
        <w:t xml:space="preserve">) in full and both the tutor and learner must sign the front cover. </w:t>
      </w:r>
    </w:p>
    <w:p w14:paraId="42375238" w14:textId="77777777" w:rsidR="009A7915" w:rsidRPr="008E24C0" w:rsidRDefault="009A7915" w:rsidP="009A7915">
      <w:pPr>
        <w:rPr>
          <w:rFonts w:cstheme="minorHAnsi"/>
          <w:sz w:val="22"/>
          <w:szCs w:val="22"/>
        </w:rPr>
      </w:pPr>
    </w:p>
    <w:p w14:paraId="5F5A1179" w14:textId="77777777" w:rsidR="009A7915" w:rsidRPr="008E24C0" w:rsidRDefault="009A7915" w:rsidP="009A7915">
      <w:pPr>
        <w:rPr>
          <w:rFonts w:cstheme="minorHAnsi"/>
          <w:b/>
          <w:szCs w:val="22"/>
        </w:rPr>
      </w:pPr>
      <w:r w:rsidRPr="008E24C0">
        <w:rPr>
          <w:rFonts w:cstheme="minorHAnsi"/>
          <w:b/>
          <w:szCs w:val="22"/>
        </w:rPr>
        <w:t>What next?</w:t>
      </w:r>
    </w:p>
    <w:p w14:paraId="1D5D34B6" w14:textId="77777777" w:rsidR="009A7915" w:rsidRPr="008E24C0" w:rsidRDefault="009A7915" w:rsidP="009A7915">
      <w:pPr>
        <w:rPr>
          <w:rFonts w:cstheme="minorHAnsi"/>
          <w:sz w:val="22"/>
          <w:szCs w:val="22"/>
        </w:rPr>
      </w:pPr>
      <w:r w:rsidRPr="008E24C0">
        <w:rPr>
          <w:rFonts w:cstheme="minorHAnsi"/>
          <w:sz w:val="22"/>
          <w:szCs w:val="22"/>
        </w:rPr>
        <w:t>Learners successfully completing this qualification may wish to progress onto further qualifications, such as:</w:t>
      </w:r>
    </w:p>
    <w:p w14:paraId="1BBBF739" w14:textId="747C7A01" w:rsidR="009A7915" w:rsidRPr="008E24C0" w:rsidRDefault="0020046E" w:rsidP="00FA5A9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Level 2 Award in Substance Misuse</w:t>
      </w:r>
    </w:p>
    <w:p w14:paraId="1507F5AA" w14:textId="4DED46C1" w:rsidR="009A7915" w:rsidRDefault="0020046E" w:rsidP="00FA5A9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Level 2 Certificate in Preparing to Work in Adult Social Care</w:t>
      </w:r>
    </w:p>
    <w:p w14:paraId="22C03D65" w14:textId="06CC6D85" w:rsidR="0020046E" w:rsidRPr="008E24C0" w:rsidRDefault="0020046E" w:rsidP="00FA5A9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Level 2 Diploma in Care</w:t>
      </w:r>
    </w:p>
    <w:p w14:paraId="6D6837D2" w14:textId="77777777" w:rsidR="00FA5A9B" w:rsidRPr="008E24C0" w:rsidRDefault="00FA5A9B" w:rsidP="009A7915">
      <w:pPr>
        <w:rPr>
          <w:rFonts w:cstheme="minorHAnsi"/>
          <w:sz w:val="22"/>
          <w:szCs w:val="22"/>
        </w:rPr>
      </w:pPr>
    </w:p>
    <w:p w14:paraId="523274EA" w14:textId="77777777" w:rsidR="009A7915" w:rsidRPr="008E24C0" w:rsidRDefault="009A7915" w:rsidP="009A7915">
      <w:pPr>
        <w:rPr>
          <w:rFonts w:cstheme="minorHAnsi"/>
          <w:b/>
          <w:szCs w:val="22"/>
        </w:rPr>
      </w:pPr>
      <w:r w:rsidRPr="008E24C0">
        <w:rPr>
          <w:rFonts w:cstheme="minorHAnsi"/>
          <w:b/>
          <w:szCs w:val="22"/>
        </w:rPr>
        <w:t>Where can this course be taken?</w:t>
      </w:r>
    </w:p>
    <w:p w14:paraId="74BC1823" w14:textId="7DF8A9D6" w:rsidR="00FA5A9B" w:rsidRPr="008E24C0" w:rsidRDefault="009A7915" w:rsidP="009A7915">
      <w:pPr>
        <w:rPr>
          <w:rFonts w:cstheme="minorHAnsi"/>
          <w:sz w:val="22"/>
          <w:szCs w:val="22"/>
        </w:rPr>
      </w:pPr>
      <w:r w:rsidRPr="008E24C0">
        <w:rPr>
          <w:rFonts w:cstheme="minorHAnsi"/>
          <w:sz w:val="22"/>
          <w:szCs w:val="22"/>
        </w:rPr>
        <w:t xml:space="preserve">Through any </w:t>
      </w:r>
      <w:r w:rsidR="00381EFD">
        <w:rPr>
          <w:rFonts w:cstheme="minorHAnsi"/>
          <w:sz w:val="22"/>
          <w:szCs w:val="22"/>
        </w:rPr>
        <w:t>Highfield</w:t>
      </w:r>
      <w:r w:rsidRPr="008E24C0">
        <w:rPr>
          <w:rFonts w:cstheme="minorHAnsi"/>
          <w:sz w:val="22"/>
          <w:szCs w:val="22"/>
        </w:rPr>
        <w:t xml:space="preserve"> approved training centre.</w:t>
      </w:r>
    </w:p>
    <w:p w14:paraId="0F74B4D9" w14:textId="77777777" w:rsidR="009A7915" w:rsidRPr="009A7915" w:rsidRDefault="00FA5A9B" w:rsidP="009A7915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7BDB" wp14:editId="00D7450C">
                <wp:simplePos x="0" y="0"/>
                <wp:positionH relativeFrom="column">
                  <wp:posOffset>1966595</wp:posOffset>
                </wp:positionH>
                <wp:positionV relativeFrom="page">
                  <wp:posOffset>9544050</wp:posOffset>
                </wp:positionV>
                <wp:extent cx="4345305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DCBB" w14:textId="18489567" w:rsidR="00FA5A9B" w:rsidRPr="008E24C0" w:rsidRDefault="00FA5A9B" w:rsidP="00FA5A9B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8E24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Qualification Number:  </w:t>
                            </w:r>
                            <w:r w:rsidR="0020046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600</w:t>
                            </w:r>
                            <w:r w:rsidRPr="008E24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/1447/5 </w:t>
                            </w:r>
                            <w:r w:rsidRPr="008E24C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 xml:space="preserve"> Credit Value:  </w:t>
                            </w:r>
                            <w:r w:rsidR="00745EB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7BDB" id="Text Box 2" o:spid="_x0000_s1027" type="#_x0000_t202" style="position:absolute;margin-left:154.85pt;margin-top:751.5pt;width:34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" filled="f" stroked="f">
                <v:textbox>
                  <w:txbxContent>
                    <w:p w14:paraId="473EDCBB" w14:textId="18489567" w:rsidR="00FA5A9B" w:rsidRPr="008E24C0" w:rsidRDefault="00FA5A9B" w:rsidP="00FA5A9B">
                      <w:pPr>
                        <w:jc w:val="right"/>
                        <w:rPr>
                          <w:rFonts w:cstheme="minorHAnsi"/>
                        </w:rPr>
                      </w:pPr>
                      <w:r w:rsidRPr="008E24C0">
                        <w:rPr>
                          <w:rFonts w:cstheme="minorHAnsi"/>
                          <w:sz w:val="22"/>
                          <w:szCs w:val="22"/>
                        </w:rPr>
                        <w:t xml:space="preserve">Qualification Number:  </w:t>
                      </w:r>
                      <w:r w:rsidR="0020046E">
                        <w:rPr>
                          <w:rFonts w:cstheme="minorHAnsi"/>
                          <w:sz w:val="22"/>
                          <w:szCs w:val="22"/>
                        </w:rPr>
                        <w:t>600</w:t>
                      </w:r>
                      <w:r w:rsidRPr="008E24C0">
                        <w:rPr>
                          <w:rFonts w:cstheme="minorHAnsi"/>
                          <w:sz w:val="22"/>
                          <w:szCs w:val="22"/>
                        </w:rPr>
                        <w:t xml:space="preserve">/1447/5 </w:t>
                      </w:r>
                      <w:r w:rsidRPr="008E24C0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 xml:space="preserve"> Credit Value:  </w:t>
                      </w:r>
                      <w:r w:rsidR="00745EB1">
                        <w:rPr>
                          <w:rFonts w:cstheme="minorHAns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A7915" w:rsidRPr="009A7915" w:rsidSect="006F346A">
      <w:headerReference w:type="default" r:id="rId11"/>
      <w:footerReference w:type="default" r:id="rId12"/>
      <w:pgSz w:w="11900" w:h="16840"/>
      <w:pgMar w:top="2744" w:right="68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BB67" w14:textId="77777777" w:rsidR="008E2F9F" w:rsidRDefault="008E2F9F" w:rsidP="000D724D">
      <w:r>
        <w:separator/>
      </w:r>
    </w:p>
  </w:endnote>
  <w:endnote w:type="continuationSeparator" w:id="0">
    <w:p w14:paraId="32FA1C22" w14:textId="77777777" w:rsidR="008E2F9F" w:rsidRDefault="008E2F9F" w:rsidP="000D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90B6" w14:textId="77777777" w:rsidR="00FA5A9B" w:rsidRDefault="00FA5A9B" w:rsidP="00FA5A9B">
    <w:pPr>
      <w:pStyle w:val="Footer"/>
      <w:tabs>
        <w:tab w:val="clear" w:pos="4513"/>
        <w:tab w:val="clear" w:pos="9026"/>
        <w:tab w:val="left" w:pos="7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BB88" w14:textId="77777777" w:rsidR="008E2F9F" w:rsidRDefault="008E2F9F" w:rsidP="000D724D">
      <w:r>
        <w:separator/>
      </w:r>
    </w:p>
  </w:footnote>
  <w:footnote w:type="continuationSeparator" w:id="0">
    <w:p w14:paraId="04EC34AC" w14:textId="77777777" w:rsidR="008E2F9F" w:rsidRDefault="008E2F9F" w:rsidP="000D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671F" w14:textId="77777777" w:rsidR="000D724D" w:rsidRDefault="006F346A" w:rsidP="00E85CAD">
    <w:pPr>
      <w:pStyle w:val="Header"/>
      <w:tabs>
        <w:tab w:val="clear" w:pos="4513"/>
        <w:tab w:val="clear" w:pos="9026"/>
        <w:tab w:val="left" w:pos="132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3092E8" wp14:editId="2080C3FF">
          <wp:simplePos x="0" y="0"/>
          <wp:positionH relativeFrom="column">
            <wp:posOffset>-1000760</wp:posOffset>
          </wp:positionH>
          <wp:positionV relativeFrom="paragraph">
            <wp:posOffset>-570230</wp:posOffset>
          </wp:positionV>
          <wp:extent cx="7847807" cy="11096375"/>
          <wp:effectExtent l="0" t="0" r="127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ilkinson\AppData\Local\Microsoft\Windows\INetCache\Content.Word\Factsheet backgrounds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7807" cy="1109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C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E64"/>
    <w:multiLevelType w:val="hybridMultilevel"/>
    <w:tmpl w:val="B492D99E"/>
    <w:lvl w:ilvl="0" w:tplc="BFDA891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944F0"/>
    <w:multiLevelType w:val="hybridMultilevel"/>
    <w:tmpl w:val="BE1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5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JVZNeEiuRC66GI73DaW8s/46je1+mcTLGjTdvV9E95SiPBWmL0hcEiXiP/LkPaxRBaxCPEKbMipNe2riuWUBA==" w:salt="Kxy8NZPmfRAAtoSHDarU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A2"/>
    <w:rsid w:val="000B57B0"/>
    <w:rsid w:val="000D724D"/>
    <w:rsid w:val="0020046E"/>
    <w:rsid w:val="002C68A2"/>
    <w:rsid w:val="002F4249"/>
    <w:rsid w:val="00347FDD"/>
    <w:rsid w:val="00364066"/>
    <w:rsid w:val="00381EFD"/>
    <w:rsid w:val="004A208E"/>
    <w:rsid w:val="004A4778"/>
    <w:rsid w:val="004B3A00"/>
    <w:rsid w:val="0068032D"/>
    <w:rsid w:val="006F346A"/>
    <w:rsid w:val="00745EB1"/>
    <w:rsid w:val="007C1E3B"/>
    <w:rsid w:val="007E379C"/>
    <w:rsid w:val="0081223E"/>
    <w:rsid w:val="008D461A"/>
    <w:rsid w:val="008D516E"/>
    <w:rsid w:val="008E24C0"/>
    <w:rsid w:val="008E2F9F"/>
    <w:rsid w:val="00900818"/>
    <w:rsid w:val="00917C26"/>
    <w:rsid w:val="00973603"/>
    <w:rsid w:val="009915F7"/>
    <w:rsid w:val="009A7915"/>
    <w:rsid w:val="00A01C5D"/>
    <w:rsid w:val="00A31549"/>
    <w:rsid w:val="00B8313C"/>
    <w:rsid w:val="00BF1FA0"/>
    <w:rsid w:val="00CA308E"/>
    <w:rsid w:val="00CA50AC"/>
    <w:rsid w:val="00DC2A01"/>
    <w:rsid w:val="00DE046C"/>
    <w:rsid w:val="00DE643F"/>
    <w:rsid w:val="00E004B2"/>
    <w:rsid w:val="00E12783"/>
    <w:rsid w:val="00E85CAD"/>
    <w:rsid w:val="00EF0FBB"/>
    <w:rsid w:val="00EF2B49"/>
    <w:rsid w:val="00FA5A9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F499"/>
  <w15:docId w15:val="{B9C97596-AA9E-45A6-8378-D61CA57D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4D"/>
  </w:style>
  <w:style w:type="paragraph" w:styleId="Footer">
    <w:name w:val="footer"/>
    <w:basedOn w:val="Normal"/>
    <w:link w:val="FooterChar"/>
    <w:uiPriority w:val="99"/>
    <w:unhideWhenUsed/>
    <w:rsid w:val="000D7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4D"/>
  </w:style>
  <w:style w:type="paragraph" w:styleId="ListParagraph">
    <w:name w:val="List Paragraph"/>
    <w:basedOn w:val="Normal"/>
    <w:uiPriority w:val="34"/>
    <w:qFormat/>
    <w:rsid w:val="00FA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greaves.HIGHFIELD\Desktop\16%5d%20Level%201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D40311792EE4FBA422956C48C4B90" ma:contentTypeVersion="4" ma:contentTypeDescription="Create a new document." ma:contentTypeScope="" ma:versionID="74cbe2662425d415bea9193a15683d45">
  <xsd:schema xmlns:xsd="http://www.w3.org/2001/XMLSchema" xmlns:xs="http://www.w3.org/2001/XMLSchema" xmlns:p="http://schemas.microsoft.com/office/2006/metadata/properties" xmlns:ns2="203c1c1e-34b3-43b9-872b-b00e5a57c1ea" xmlns:ns3="aa77296f-43c0-454f-a3c6-27ad08fde7c5" targetNamespace="http://schemas.microsoft.com/office/2006/metadata/properties" ma:root="true" ma:fieldsID="aa104398c6c1756dc5e4b4f6a3b1c2ed" ns2:_="" ns3:_="">
    <xsd:import namespace="203c1c1e-34b3-43b9-872b-b00e5a57c1ea"/>
    <xsd:import namespace="aa77296f-43c0-454f-a3c6-27ad08fde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296f-43c0-454f-a3c6-27ad08fde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024B4-D66E-40CF-A08D-696DA75FD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aa77296f-43c0-454f-a3c6-27ad08fde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38545-7361-40DB-8988-FB1C172FB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CF861-35C1-4803-B2FB-5060A9713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04CE9-75E9-4496-AC1B-B56D869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16] Level 1 factsheet</Template>
  <TotalTime>85</TotalTime>
  <Pages>1</Pages>
  <Words>176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Awarding Body for Compliance Ltd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Hargreaves</dc:creator>
  <cp:lastModifiedBy>Rebecca Ramsden</cp:lastModifiedBy>
  <cp:revision>11</cp:revision>
  <cp:lastPrinted>2015-08-13T12:02:00Z</cp:lastPrinted>
  <dcterms:created xsi:type="dcterms:W3CDTF">2015-11-02T15:49:00Z</dcterms:created>
  <dcterms:modified xsi:type="dcterms:W3CDTF">2017-12-01T12:18:00Z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0x010100BC5D40311792EE4FBA422956C48C4B90</vt:lpwstr>
  </property>
</Properties>
</file>